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9B1D" w14:textId="77777777" w:rsidR="00787C14" w:rsidRDefault="00000000">
      <w:pPr>
        <w:pStyle w:val="BodyA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drawing>
          <wp:inline distT="0" distB="0" distL="0" distR="0" wp14:anchorId="7D0EB18D" wp14:editId="37BE78D7">
            <wp:extent cx="2880000" cy="800269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8002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074D4A5" w14:textId="48F29494" w:rsidR="00787C14" w:rsidRDefault="00787C14">
      <w:pPr>
        <w:pStyle w:val="BodyA"/>
        <w:jc w:val="both"/>
      </w:pPr>
    </w:p>
    <w:p w14:paraId="2D4B9260" w14:textId="77777777" w:rsidR="00FC7D3E" w:rsidRPr="00FC7D3E" w:rsidRDefault="00FC7D3E" w:rsidP="00FC7D3E">
      <w:pPr>
        <w:pStyle w:val="BodyA"/>
        <w:jc w:val="center"/>
        <w:rPr>
          <w:b/>
          <w:bCs/>
          <w:sz w:val="24"/>
          <w:szCs w:val="24"/>
        </w:rPr>
      </w:pPr>
      <w:r w:rsidRPr="00FC7D3E">
        <w:rPr>
          <w:b/>
          <w:bCs/>
          <w:sz w:val="24"/>
          <w:szCs w:val="24"/>
        </w:rPr>
        <w:t>Ljekarska komora: Zavod za tranfuziju najbolja ustanova, dr Krnjević doktor godine</w:t>
      </w:r>
    </w:p>
    <w:p w14:paraId="473B2A9E" w14:textId="0AB09784" w:rsidR="00FC7D3E" w:rsidRPr="00FC7D3E" w:rsidRDefault="00FC7D3E" w:rsidP="00FC7D3E">
      <w:pPr>
        <w:pStyle w:val="BodyA"/>
        <w:jc w:val="both"/>
        <w:rPr>
          <w:sz w:val="24"/>
          <w:szCs w:val="24"/>
        </w:rPr>
      </w:pPr>
      <w:r w:rsidRPr="00FC7D3E">
        <w:rPr>
          <w:sz w:val="24"/>
          <w:szCs w:val="24"/>
        </w:rPr>
        <w:t xml:space="preserve">Zavod za transfuziju krvi je najbolja zdravstvena ustanova u </w:t>
      </w:r>
      <w:r w:rsidR="00E14F50">
        <w:rPr>
          <w:sz w:val="24"/>
          <w:szCs w:val="24"/>
        </w:rPr>
        <w:t>2022. godini</w:t>
      </w:r>
      <w:r w:rsidRPr="00FC7D3E">
        <w:rPr>
          <w:sz w:val="24"/>
          <w:szCs w:val="24"/>
        </w:rPr>
        <w:t xml:space="preserve">, direktor Interne klinike KCCG, </w:t>
      </w:r>
      <w:r w:rsidRPr="00FC7D3E">
        <w:rPr>
          <w:b/>
          <w:bCs/>
          <w:sz w:val="24"/>
          <w:szCs w:val="24"/>
        </w:rPr>
        <w:t xml:space="preserve">Đorđije Krnjević </w:t>
      </w:r>
      <w:r w:rsidRPr="00FC7D3E">
        <w:rPr>
          <w:sz w:val="24"/>
          <w:szCs w:val="24"/>
        </w:rPr>
        <w:t xml:space="preserve">je doktor godine, a najbolji studenti medicine sa prosječnom ocjenom 10 su </w:t>
      </w:r>
      <w:r w:rsidRPr="008D36FE">
        <w:rPr>
          <w:b/>
          <w:bCs/>
          <w:sz w:val="24"/>
          <w:szCs w:val="24"/>
        </w:rPr>
        <w:t>Rajmond Gjona</w:t>
      </w:r>
      <w:r w:rsidRPr="00FC7D3E">
        <w:rPr>
          <w:sz w:val="24"/>
          <w:szCs w:val="24"/>
        </w:rPr>
        <w:t xml:space="preserve">j, </w:t>
      </w:r>
      <w:r w:rsidRPr="008D36FE">
        <w:rPr>
          <w:b/>
          <w:bCs/>
          <w:sz w:val="24"/>
          <w:szCs w:val="24"/>
        </w:rPr>
        <w:t>Matija Marković</w:t>
      </w:r>
      <w:r w:rsidRPr="00FC7D3E">
        <w:rPr>
          <w:sz w:val="24"/>
          <w:szCs w:val="24"/>
        </w:rPr>
        <w:t xml:space="preserve"> i </w:t>
      </w:r>
      <w:r w:rsidRPr="008D36FE">
        <w:rPr>
          <w:b/>
          <w:bCs/>
          <w:sz w:val="24"/>
          <w:szCs w:val="24"/>
        </w:rPr>
        <w:t>Luka Reković</w:t>
      </w:r>
      <w:r w:rsidRPr="00FC7D3E">
        <w:rPr>
          <w:sz w:val="24"/>
          <w:szCs w:val="24"/>
        </w:rPr>
        <w:t xml:space="preserve">. To je odlučila komisija Ljekarske komore Crne Gore, a ova tradicionalna godišnja prizanja uručila im je predsjednica, </w:t>
      </w:r>
      <w:r w:rsidRPr="008D36FE">
        <w:rPr>
          <w:b/>
          <w:bCs/>
          <w:sz w:val="24"/>
          <w:szCs w:val="24"/>
        </w:rPr>
        <w:t>dr Žanka Cerović</w:t>
      </w:r>
      <w:r w:rsidRPr="00FC7D3E">
        <w:rPr>
          <w:sz w:val="24"/>
          <w:szCs w:val="24"/>
        </w:rPr>
        <w:t xml:space="preserve"> na ceremoniji koja je održana na Medicinskom fakultetu Crne Gore</w:t>
      </w:r>
      <w:r w:rsidR="000D46F4">
        <w:rPr>
          <w:sz w:val="24"/>
          <w:szCs w:val="24"/>
        </w:rPr>
        <w:t xml:space="preserve"> u Podgorici.</w:t>
      </w:r>
    </w:p>
    <w:p w14:paraId="43DEBCA6" w14:textId="77777777" w:rsidR="00FC7D3E" w:rsidRPr="00FC7D3E" w:rsidRDefault="00FC7D3E" w:rsidP="00FC7D3E">
      <w:pPr>
        <w:pStyle w:val="BodyA"/>
        <w:jc w:val="both"/>
        <w:rPr>
          <w:sz w:val="24"/>
          <w:szCs w:val="24"/>
        </w:rPr>
      </w:pPr>
      <w:r w:rsidRPr="00FC7D3E">
        <w:rPr>
          <w:sz w:val="24"/>
          <w:szCs w:val="24"/>
        </w:rPr>
        <w:t xml:space="preserve">Dr Cerović je obrazložila da je Zavod dobitnik godišnje nagrade “Dr Petar Miljanić”, između ostalog, zbog ostvarenih rekorda u broju prikupljenih jedinica krvi i uvođenja novih metoda poput doniranja trombocita. Takođe, tokom ove godine, zahvaljujući nabavci nove opreme, omogućeno je brže i sigurnije testiranje uzoraka krvi i potpuno automatizovano testiranje trudnica i ambulantnih pacijenata, a, uz to, u potpunosti su zadovoljeni standardi kvaliteta krvi kao lijeka. Nagradu je preuzela direktorica Zavoda, </w:t>
      </w:r>
      <w:r w:rsidRPr="008D36FE">
        <w:rPr>
          <w:b/>
          <w:bCs/>
          <w:sz w:val="24"/>
          <w:szCs w:val="24"/>
        </w:rPr>
        <w:t>dr Tamara Šćepanović</w:t>
      </w:r>
      <w:r w:rsidRPr="00FC7D3E">
        <w:rPr>
          <w:sz w:val="24"/>
          <w:szCs w:val="24"/>
        </w:rPr>
        <w:t>.</w:t>
      </w:r>
    </w:p>
    <w:p w14:paraId="52F8108F" w14:textId="5AFF8C7D" w:rsidR="00FC7D3E" w:rsidRPr="00FC7D3E" w:rsidRDefault="00FC7D3E" w:rsidP="00FC7D3E">
      <w:pPr>
        <w:pStyle w:val="BodyA"/>
        <w:jc w:val="both"/>
        <w:rPr>
          <w:sz w:val="24"/>
          <w:szCs w:val="24"/>
        </w:rPr>
      </w:pPr>
      <w:r w:rsidRPr="00FC7D3E">
        <w:rPr>
          <w:sz w:val="24"/>
          <w:szCs w:val="24"/>
        </w:rPr>
        <w:t>Komisija Ljekarske komore odlučila je da godišnju nagradu “Dr Branko Zogović” za najboljeg doktora u 2022. godini dodijeli</w:t>
      </w:r>
      <w:r w:rsidR="00640E2F">
        <w:rPr>
          <w:sz w:val="24"/>
          <w:szCs w:val="24"/>
        </w:rPr>
        <w:t xml:space="preserve"> </w:t>
      </w:r>
      <w:r w:rsidR="00640E2F" w:rsidRPr="00FC7D3E">
        <w:rPr>
          <w:sz w:val="24"/>
          <w:szCs w:val="24"/>
        </w:rPr>
        <w:t>direktoru Interne klinike Kliničkog centra Crne Gore</w:t>
      </w:r>
      <w:r w:rsidR="00640E2F">
        <w:rPr>
          <w:sz w:val="24"/>
          <w:szCs w:val="24"/>
        </w:rPr>
        <w:t>, dr</w:t>
      </w:r>
      <w:r w:rsidRPr="00FC7D3E">
        <w:rPr>
          <w:sz w:val="24"/>
          <w:szCs w:val="24"/>
        </w:rPr>
        <w:t xml:space="preserve"> </w:t>
      </w:r>
      <w:r w:rsidRPr="008D36FE">
        <w:rPr>
          <w:b/>
          <w:bCs/>
          <w:sz w:val="24"/>
          <w:szCs w:val="24"/>
        </w:rPr>
        <w:t>Đorđiju Krnjeviću</w:t>
      </w:r>
      <w:r w:rsidR="00640E2F">
        <w:rPr>
          <w:sz w:val="24"/>
          <w:szCs w:val="24"/>
        </w:rPr>
        <w:t>. On</w:t>
      </w:r>
      <w:r w:rsidRPr="00FC7D3E">
        <w:rPr>
          <w:sz w:val="24"/>
          <w:szCs w:val="24"/>
        </w:rPr>
        <w:t xml:space="preserve"> je nagrađen, kako je navedeno u obrazloženju, između ostalog, i zbog toga što je tokom najjačeg udara korona virusa organizovao kliniku tako da se, uporedo sa COVID pacijentima, omogući nesmetano liječenje i svih ostalih pacijenata. Dodaje se da je dr Krnjević ljekar KCCG sa najviše dežurstava u godini koja je na izmaku. Nagradu je, u ime dr Krnjevića</w:t>
      </w:r>
      <w:r w:rsidR="007D6915">
        <w:rPr>
          <w:sz w:val="24"/>
          <w:szCs w:val="24"/>
        </w:rPr>
        <w:t xml:space="preserve"> koji je opravdano bio odsutan</w:t>
      </w:r>
      <w:r w:rsidRPr="00FC7D3E">
        <w:rPr>
          <w:sz w:val="24"/>
          <w:szCs w:val="24"/>
        </w:rPr>
        <w:t xml:space="preserve">, preuzela direktorica KCCG, </w:t>
      </w:r>
      <w:r w:rsidRPr="008D36FE">
        <w:rPr>
          <w:b/>
          <w:bCs/>
          <w:sz w:val="24"/>
          <w:szCs w:val="24"/>
        </w:rPr>
        <w:t>dr Ljiljana Radulović</w:t>
      </w:r>
      <w:r w:rsidRPr="00FC7D3E">
        <w:rPr>
          <w:sz w:val="24"/>
          <w:szCs w:val="24"/>
        </w:rPr>
        <w:t>.</w:t>
      </w:r>
    </w:p>
    <w:p w14:paraId="1D3ADFD6" w14:textId="11A01924" w:rsidR="00FC7D3E" w:rsidRDefault="00FC7D3E" w:rsidP="00FC7D3E">
      <w:pPr>
        <w:pStyle w:val="BodyA"/>
        <w:jc w:val="both"/>
      </w:pPr>
      <w:r w:rsidRPr="00FC7D3E">
        <w:rPr>
          <w:sz w:val="24"/>
          <w:szCs w:val="24"/>
        </w:rPr>
        <w:t>Godišnje nagrade Ljekarske komore za studente medicine dobili su: Rajmond Gjonaj, student šeste godine Medicinskog fakulteta u Podgorici čija je prosječna ocjena u prethodnoj studijskoj godini 10; Matija Marković, student šeste godine Medicinskog fakulteta u Beogradu, takođe sa prosječnom ocjenom 10 i Luka Reković, student pete godine Medicinskog fakulteta u Beogradu koji zaključno sa četvrtom godinom studija ima prosjek ocjena 10.</w:t>
      </w:r>
    </w:p>
    <w:sectPr w:rsidR="00FC7D3E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931C" w14:textId="77777777" w:rsidR="00A30539" w:rsidRDefault="00A30539">
      <w:r>
        <w:separator/>
      </w:r>
    </w:p>
  </w:endnote>
  <w:endnote w:type="continuationSeparator" w:id="0">
    <w:p w14:paraId="62CF3C63" w14:textId="77777777" w:rsidR="00A30539" w:rsidRDefault="00A3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F97F" w14:textId="77777777" w:rsidR="00787C14" w:rsidRDefault="00787C1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79450" w14:textId="77777777" w:rsidR="00A30539" w:rsidRDefault="00A30539">
      <w:r>
        <w:separator/>
      </w:r>
    </w:p>
  </w:footnote>
  <w:footnote w:type="continuationSeparator" w:id="0">
    <w:p w14:paraId="3A0C234A" w14:textId="77777777" w:rsidR="00A30539" w:rsidRDefault="00A3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A972" w14:textId="77777777" w:rsidR="00787C14" w:rsidRDefault="00787C14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C14"/>
    <w:rsid w:val="00024593"/>
    <w:rsid w:val="00050EAC"/>
    <w:rsid w:val="000D46F4"/>
    <w:rsid w:val="00120C3C"/>
    <w:rsid w:val="001709CD"/>
    <w:rsid w:val="002858DD"/>
    <w:rsid w:val="002933DB"/>
    <w:rsid w:val="00331617"/>
    <w:rsid w:val="005E6A3A"/>
    <w:rsid w:val="00640E2F"/>
    <w:rsid w:val="00787C14"/>
    <w:rsid w:val="007D6915"/>
    <w:rsid w:val="008974DA"/>
    <w:rsid w:val="008D36FE"/>
    <w:rsid w:val="00A30539"/>
    <w:rsid w:val="00E14F50"/>
    <w:rsid w:val="00E3696B"/>
    <w:rsid w:val="00FC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41E0A"/>
  <w15:docId w15:val="{1BD86F19-EDC9-4A3F-ABFE-5A1B334D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Milica Minić</cp:lastModifiedBy>
  <cp:revision>5</cp:revision>
  <dcterms:created xsi:type="dcterms:W3CDTF">2022-12-27T09:09:00Z</dcterms:created>
  <dcterms:modified xsi:type="dcterms:W3CDTF">2022-12-28T13:41:00Z</dcterms:modified>
</cp:coreProperties>
</file>